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1A0" w:rsidRDefault="001E61A0" w:rsidP="001E61A0">
      <w:pPr>
        <w:rPr>
          <w:rFonts w:ascii="Arial" w:hAnsi="Arial" w:cs="Arial"/>
          <w:b/>
          <w:sz w:val="22"/>
          <w:szCs w:val="22"/>
        </w:rPr>
      </w:pPr>
    </w:p>
    <w:p w:rsidR="001E61A0" w:rsidRPr="00841555" w:rsidRDefault="001E61A0" w:rsidP="001E61A0">
      <w:pPr>
        <w:rPr>
          <w:rFonts w:ascii="Arial" w:hAnsi="Arial" w:cs="Arial"/>
          <w:b/>
          <w:sz w:val="22"/>
          <w:szCs w:val="22"/>
        </w:rPr>
      </w:pPr>
      <w:r w:rsidRPr="00841555">
        <w:rPr>
          <w:rFonts w:ascii="Arial" w:hAnsi="Arial" w:cs="Arial"/>
          <w:b/>
          <w:sz w:val="22"/>
          <w:szCs w:val="22"/>
        </w:rPr>
        <w:t>FOR IMMEDIATE RELEASE:</w:t>
      </w:r>
    </w:p>
    <w:p w:rsidR="001E61A0" w:rsidRPr="00841555" w:rsidRDefault="00981F53" w:rsidP="001E61A0">
      <w:pPr>
        <w:rPr>
          <w:rFonts w:ascii="Arial" w:hAnsi="Arial" w:cs="Arial"/>
          <w:sz w:val="22"/>
          <w:szCs w:val="22"/>
        </w:rPr>
      </w:pPr>
      <w:r>
        <w:rPr>
          <w:rFonts w:ascii="Arial" w:hAnsi="Arial" w:cs="Arial"/>
          <w:sz w:val="22"/>
          <w:szCs w:val="22"/>
        </w:rPr>
        <w:t>April 30</w:t>
      </w:r>
      <w:r w:rsidR="000962F4">
        <w:rPr>
          <w:rFonts w:ascii="Arial" w:hAnsi="Arial" w:cs="Arial"/>
          <w:sz w:val="22"/>
          <w:szCs w:val="22"/>
        </w:rPr>
        <w:t>, 2019</w:t>
      </w:r>
    </w:p>
    <w:p w:rsidR="001E61A0" w:rsidRPr="00841555" w:rsidRDefault="001E61A0" w:rsidP="001E61A0">
      <w:pPr>
        <w:rPr>
          <w:rFonts w:ascii="Arial" w:hAnsi="Arial" w:cs="Arial"/>
          <w:sz w:val="22"/>
          <w:szCs w:val="22"/>
        </w:rPr>
      </w:pPr>
    </w:p>
    <w:p w:rsidR="001E61A0" w:rsidRPr="00841555" w:rsidRDefault="001E61A0" w:rsidP="001E61A0">
      <w:pPr>
        <w:rPr>
          <w:rFonts w:ascii="Arial" w:hAnsi="Arial" w:cs="Arial"/>
          <w:b/>
          <w:sz w:val="22"/>
          <w:szCs w:val="22"/>
        </w:rPr>
      </w:pPr>
      <w:r w:rsidRPr="00841555">
        <w:rPr>
          <w:rFonts w:ascii="Arial" w:hAnsi="Arial" w:cs="Arial"/>
          <w:b/>
          <w:sz w:val="22"/>
          <w:szCs w:val="22"/>
        </w:rPr>
        <w:t>FOR FURTHER INFORMATION, CONTACT:</w:t>
      </w:r>
    </w:p>
    <w:p w:rsidR="001E61A0" w:rsidRPr="001E61A0" w:rsidRDefault="000962F4" w:rsidP="001E61A0">
      <w:pPr>
        <w:pStyle w:val="Heading2"/>
        <w:jc w:val="left"/>
        <w:rPr>
          <w:rFonts w:cs="Arial"/>
          <w:color w:val="auto"/>
          <w:sz w:val="22"/>
          <w:szCs w:val="22"/>
        </w:rPr>
      </w:pPr>
      <w:r>
        <w:rPr>
          <w:rFonts w:cs="Arial"/>
          <w:caps w:val="0"/>
          <w:color w:val="auto"/>
          <w:sz w:val="22"/>
          <w:szCs w:val="22"/>
        </w:rPr>
        <w:t>Nancy Galvagni</w:t>
      </w:r>
      <w:r w:rsidR="00A15143">
        <w:rPr>
          <w:rFonts w:cs="Arial"/>
          <w:caps w:val="0"/>
          <w:color w:val="auto"/>
          <w:sz w:val="22"/>
          <w:szCs w:val="22"/>
        </w:rPr>
        <w:t xml:space="preserve">, </w:t>
      </w:r>
      <w:r>
        <w:rPr>
          <w:rFonts w:cs="Arial"/>
          <w:caps w:val="0"/>
          <w:color w:val="auto"/>
          <w:sz w:val="22"/>
          <w:szCs w:val="22"/>
        </w:rPr>
        <w:t xml:space="preserve">Senior Vice </w:t>
      </w:r>
      <w:r w:rsidR="00A15143">
        <w:rPr>
          <w:rFonts w:cs="Arial"/>
          <w:caps w:val="0"/>
          <w:color w:val="auto"/>
          <w:sz w:val="22"/>
          <w:szCs w:val="22"/>
        </w:rPr>
        <w:t>President</w:t>
      </w:r>
    </w:p>
    <w:p w:rsidR="001E61A0" w:rsidRPr="00841555" w:rsidRDefault="001E61A0" w:rsidP="001E61A0">
      <w:pPr>
        <w:rPr>
          <w:rFonts w:ascii="Arial" w:hAnsi="Arial" w:cs="Arial"/>
          <w:sz w:val="22"/>
          <w:szCs w:val="22"/>
        </w:rPr>
      </w:pPr>
      <w:r w:rsidRPr="00841555">
        <w:rPr>
          <w:rFonts w:ascii="Arial" w:hAnsi="Arial" w:cs="Arial"/>
          <w:sz w:val="22"/>
          <w:szCs w:val="22"/>
        </w:rPr>
        <w:t>Kentucky Hospital Association</w:t>
      </w:r>
    </w:p>
    <w:p w:rsidR="001E61A0" w:rsidRPr="00841555" w:rsidRDefault="001E61A0" w:rsidP="001E61A0">
      <w:pPr>
        <w:rPr>
          <w:rFonts w:ascii="Arial" w:hAnsi="Arial" w:cs="Arial"/>
          <w:sz w:val="22"/>
          <w:szCs w:val="22"/>
        </w:rPr>
      </w:pPr>
      <w:r w:rsidRPr="00841555">
        <w:rPr>
          <w:rFonts w:ascii="Arial" w:hAnsi="Arial" w:cs="Arial"/>
          <w:sz w:val="22"/>
          <w:szCs w:val="22"/>
        </w:rPr>
        <w:t>502-426-6220</w:t>
      </w:r>
    </w:p>
    <w:p w:rsidR="001E61A0" w:rsidRDefault="000962F4" w:rsidP="001E61A0">
      <w:pPr>
        <w:rPr>
          <w:rFonts w:ascii="Arial" w:hAnsi="Arial" w:cs="Arial"/>
          <w:sz w:val="22"/>
          <w:szCs w:val="22"/>
        </w:rPr>
      </w:pPr>
      <w:r>
        <w:rPr>
          <w:rFonts w:ascii="Arial" w:hAnsi="Arial" w:cs="Arial"/>
          <w:sz w:val="22"/>
          <w:szCs w:val="22"/>
        </w:rPr>
        <w:t>ngalvagni</w:t>
      </w:r>
      <w:r w:rsidR="001E61A0" w:rsidRPr="001E61A0">
        <w:rPr>
          <w:rFonts w:ascii="Arial" w:hAnsi="Arial" w:cs="Arial"/>
          <w:sz w:val="22"/>
          <w:szCs w:val="22"/>
        </w:rPr>
        <w:t>@kyha.com</w:t>
      </w:r>
    </w:p>
    <w:p w:rsidR="001E61A0" w:rsidRDefault="001E61A0" w:rsidP="001E61A0">
      <w:pPr>
        <w:rPr>
          <w:rFonts w:ascii="Arial" w:hAnsi="Arial" w:cs="Arial"/>
          <w:sz w:val="22"/>
          <w:szCs w:val="22"/>
        </w:rPr>
      </w:pPr>
    </w:p>
    <w:p w:rsidR="001E61A0" w:rsidRDefault="001E61A0" w:rsidP="001E61A0">
      <w:pPr>
        <w:jc w:val="center"/>
        <w:rPr>
          <w:rFonts w:ascii="Arial" w:hAnsi="Arial" w:cs="Arial"/>
          <w:b/>
          <w:sz w:val="22"/>
          <w:szCs w:val="22"/>
        </w:rPr>
      </w:pPr>
    </w:p>
    <w:p w:rsidR="007D753B" w:rsidRDefault="007D753B" w:rsidP="000962F4">
      <w:pPr>
        <w:pStyle w:val="BodyText1"/>
        <w:spacing w:line="480" w:lineRule="auto"/>
        <w:jc w:val="center"/>
        <w:rPr>
          <w:b/>
          <w:color w:val="auto"/>
          <w:spacing w:val="-5"/>
          <w:sz w:val="22"/>
          <w:szCs w:val="22"/>
        </w:rPr>
      </w:pPr>
      <w:r w:rsidRPr="007D753B">
        <w:rPr>
          <w:b/>
          <w:color w:val="auto"/>
          <w:spacing w:val="-5"/>
          <w:sz w:val="22"/>
          <w:szCs w:val="22"/>
        </w:rPr>
        <w:t>Kentucky Hospitals Join Together to Fight Opioid Epidemic</w:t>
      </w:r>
    </w:p>
    <w:p w:rsidR="00981F53" w:rsidRPr="00981F53" w:rsidRDefault="00981F53" w:rsidP="000962F4">
      <w:pPr>
        <w:pStyle w:val="BodyText1"/>
        <w:spacing w:line="480" w:lineRule="auto"/>
        <w:jc w:val="center"/>
        <w:rPr>
          <w:b/>
          <w:i/>
          <w:color w:val="auto"/>
          <w:spacing w:val="-5"/>
          <w:sz w:val="22"/>
          <w:szCs w:val="22"/>
        </w:rPr>
      </w:pPr>
      <w:r w:rsidRPr="00981F53">
        <w:rPr>
          <w:i/>
          <w:color w:val="auto"/>
          <w:spacing w:val="-5"/>
          <w:sz w:val="22"/>
          <w:szCs w:val="22"/>
        </w:rPr>
        <w:t xml:space="preserve">KHA Launches Kentucky Statewide Opioid Stewardship (KY SOS) </w:t>
      </w:r>
      <w:r>
        <w:rPr>
          <w:i/>
          <w:color w:val="auto"/>
          <w:spacing w:val="-5"/>
          <w:sz w:val="22"/>
          <w:szCs w:val="22"/>
        </w:rPr>
        <w:t>P</w:t>
      </w:r>
      <w:r w:rsidRPr="00981F53">
        <w:rPr>
          <w:i/>
          <w:color w:val="auto"/>
          <w:spacing w:val="-5"/>
          <w:sz w:val="22"/>
          <w:szCs w:val="22"/>
        </w:rPr>
        <w:t>rogram</w:t>
      </w:r>
    </w:p>
    <w:p w:rsidR="00A5327C" w:rsidRPr="00A5327C" w:rsidRDefault="000962F4" w:rsidP="00A5327C">
      <w:pPr>
        <w:pStyle w:val="BodyText1"/>
        <w:spacing w:line="360" w:lineRule="auto"/>
        <w:rPr>
          <w:color w:val="auto"/>
          <w:spacing w:val="-5"/>
          <w:sz w:val="22"/>
          <w:szCs w:val="22"/>
        </w:rPr>
      </w:pPr>
      <w:r>
        <w:rPr>
          <w:sz w:val="22"/>
          <w:szCs w:val="22"/>
        </w:rPr>
        <w:t>LOUISVILLE</w:t>
      </w:r>
      <w:r w:rsidRPr="00841555">
        <w:rPr>
          <w:sz w:val="22"/>
          <w:szCs w:val="22"/>
        </w:rPr>
        <w:t>, KY – (</w:t>
      </w:r>
      <w:r w:rsidR="00981F53">
        <w:rPr>
          <w:sz w:val="22"/>
          <w:szCs w:val="22"/>
        </w:rPr>
        <w:t>April 30</w:t>
      </w:r>
      <w:r w:rsidRPr="00841555">
        <w:rPr>
          <w:sz w:val="22"/>
          <w:szCs w:val="22"/>
        </w:rPr>
        <w:t>, 201</w:t>
      </w:r>
      <w:r>
        <w:rPr>
          <w:sz w:val="22"/>
          <w:szCs w:val="22"/>
        </w:rPr>
        <w:t>9</w:t>
      </w:r>
      <w:r w:rsidRPr="00841555">
        <w:rPr>
          <w:sz w:val="22"/>
          <w:szCs w:val="22"/>
        </w:rPr>
        <w:t xml:space="preserve">) </w:t>
      </w:r>
      <w:r>
        <w:rPr>
          <w:sz w:val="22"/>
          <w:szCs w:val="22"/>
        </w:rPr>
        <w:t xml:space="preserve"> </w:t>
      </w:r>
      <w:r w:rsidR="00A5327C" w:rsidRPr="00A5327C">
        <w:rPr>
          <w:color w:val="auto"/>
          <w:spacing w:val="-5"/>
          <w:sz w:val="22"/>
          <w:szCs w:val="22"/>
        </w:rPr>
        <w:t xml:space="preserve">The National Institute on Drug Abuse ranks Kentucky among the top 10 states with the highest opioid-related overdose deaths, and Kentucky’s hospitals are on the front line in the fight to help the state recover. To </w:t>
      </w:r>
      <w:r w:rsidR="00981F53">
        <w:rPr>
          <w:color w:val="auto"/>
          <w:spacing w:val="-5"/>
          <w:sz w:val="22"/>
          <w:szCs w:val="22"/>
        </w:rPr>
        <w:t>assist</w:t>
      </w:r>
      <w:r w:rsidR="00A5327C" w:rsidRPr="00A5327C">
        <w:rPr>
          <w:color w:val="auto"/>
          <w:spacing w:val="-5"/>
          <w:sz w:val="22"/>
          <w:szCs w:val="22"/>
        </w:rPr>
        <w:t xml:space="preserve"> the state’s hospitals in this battle, the Kentucky Hospital Association (KHA) is partnering with the Cabinet for Health and Family Services as part of the Kentucky Opioid Response Effort (KORE) to launch the Kentucky Statewide Opioid Stewardship (KY SOS) program. </w:t>
      </w:r>
    </w:p>
    <w:p w:rsidR="00A5327C" w:rsidRPr="00A5327C" w:rsidRDefault="00A5327C" w:rsidP="00A5327C">
      <w:pPr>
        <w:pStyle w:val="BodyText1"/>
        <w:spacing w:line="360" w:lineRule="auto"/>
        <w:rPr>
          <w:color w:val="auto"/>
          <w:spacing w:val="-5"/>
          <w:sz w:val="22"/>
          <w:szCs w:val="22"/>
        </w:rPr>
      </w:pPr>
    </w:p>
    <w:p w:rsidR="00A5327C" w:rsidRPr="00A5327C" w:rsidRDefault="00A5327C" w:rsidP="00A5327C">
      <w:pPr>
        <w:pStyle w:val="BodyText1"/>
        <w:spacing w:line="360" w:lineRule="auto"/>
        <w:rPr>
          <w:color w:val="auto"/>
          <w:spacing w:val="-5"/>
          <w:sz w:val="22"/>
          <w:szCs w:val="22"/>
        </w:rPr>
      </w:pPr>
      <w:r w:rsidRPr="00A5327C">
        <w:rPr>
          <w:color w:val="auto"/>
          <w:spacing w:val="-5"/>
          <w:sz w:val="22"/>
          <w:szCs w:val="22"/>
        </w:rPr>
        <w:t>Opioid stewardship involves a coordinated effort to reduce opioid-related harm by developing alternative means to manage pain and, when opioids are used, assuring that opioid prescribing and patient monitoring aligns with evidence</w:t>
      </w:r>
      <w:r w:rsidR="00981F53">
        <w:rPr>
          <w:color w:val="auto"/>
          <w:spacing w:val="-5"/>
          <w:sz w:val="22"/>
          <w:szCs w:val="22"/>
        </w:rPr>
        <w:t>-</w:t>
      </w:r>
      <w:r w:rsidRPr="00A5327C">
        <w:rPr>
          <w:color w:val="auto"/>
          <w:spacing w:val="-5"/>
          <w:sz w:val="22"/>
          <w:szCs w:val="22"/>
        </w:rPr>
        <w:t xml:space="preserve">based guidelines. KY SOS will focus on reducing opioid overprescribing and improving safe opioid use by providing hospitals and health systems with education and resources on how to attain the highest level of performance on opioid stewardship.   </w:t>
      </w:r>
    </w:p>
    <w:p w:rsidR="00A5327C" w:rsidRPr="00A5327C" w:rsidRDefault="00A5327C" w:rsidP="00A5327C">
      <w:pPr>
        <w:pStyle w:val="BodyText1"/>
        <w:spacing w:line="360" w:lineRule="auto"/>
        <w:rPr>
          <w:color w:val="auto"/>
          <w:spacing w:val="-5"/>
          <w:sz w:val="22"/>
          <w:szCs w:val="22"/>
        </w:rPr>
      </w:pPr>
    </w:p>
    <w:p w:rsidR="00A5327C" w:rsidRPr="00A5327C" w:rsidRDefault="00A5327C" w:rsidP="00A5327C">
      <w:pPr>
        <w:pStyle w:val="BodyText1"/>
        <w:spacing w:line="360" w:lineRule="auto"/>
        <w:rPr>
          <w:color w:val="auto"/>
          <w:spacing w:val="-5"/>
          <w:sz w:val="22"/>
          <w:szCs w:val="22"/>
        </w:rPr>
      </w:pPr>
      <w:r w:rsidRPr="00A5327C">
        <w:rPr>
          <w:color w:val="auto"/>
          <w:spacing w:val="-5"/>
          <w:sz w:val="22"/>
          <w:szCs w:val="22"/>
        </w:rPr>
        <w:t xml:space="preserve">Phillip Chang, MD, </w:t>
      </w:r>
      <w:r w:rsidR="00981F53" w:rsidRPr="00703BF3">
        <w:rPr>
          <w:color w:val="auto"/>
          <w:spacing w:val="-5"/>
          <w:sz w:val="22"/>
          <w:szCs w:val="22"/>
        </w:rPr>
        <w:t>MBA, FACS</w:t>
      </w:r>
      <w:r w:rsidR="00981F53">
        <w:rPr>
          <w:color w:val="auto"/>
          <w:spacing w:val="-5"/>
          <w:sz w:val="22"/>
          <w:szCs w:val="22"/>
        </w:rPr>
        <w:t xml:space="preserve">, </w:t>
      </w:r>
      <w:r w:rsidRPr="00A5327C">
        <w:rPr>
          <w:color w:val="auto"/>
          <w:spacing w:val="-5"/>
          <w:sz w:val="22"/>
          <w:szCs w:val="22"/>
        </w:rPr>
        <w:t>chief medical officer at UK HealthCare, will chair an Advisory Committee to develop standards for the program. The committee is comprised of clinical experts in emergency medicine, addictions treatment, pharmacy and nursing, along with hospital administration and a former patient. These experts, along with KHA staff, will assist the state’s hospitals with implementation and will gather data to track their progress. Additionally, this initiative will provide a voluntary certification opportunity for Kentucky hospitals to demonstrate their actions and commitments to their patients and communities in combating the state’s opioid epidemic.</w:t>
      </w:r>
    </w:p>
    <w:p w:rsidR="00A5327C" w:rsidRPr="00A5327C" w:rsidRDefault="00A5327C" w:rsidP="00A5327C">
      <w:pPr>
        <w:pStyle w:val="BodyText1"/>
        <w:spacing w:line="360" w:lineRule="auto"/>
        <w:rPr>
          <w:color w:val="auto"/>
          <w:spacing w:val="-5"/>
          <w:sz w:val="22"/>
          <w:szCs w:val="22"/>
        </w:rPr>
      </w:pPr>
    </w:p>
    <w:p w:rsidR="00A5327C" w:rsidRPr="00A5327C" w:rsidRDefault="00A5327C" w:rsidP="00A5327C">
      <w:pPr>
        <w:pStyle w:val="BodyText1"/>
        <w:spacing w:line="360" w:lineRule="auto"/>
        <w:rPr>
          <w:color w:val="auto"/>
          <w:spacing w:val="-5"/>
          <w:sz w:val="22"/>
          <w:szCs w:val="22"/>
        </w:rPr>
      </w:pPr>
      <w:r w:rsidRPr="00A5327C">
        <w:rPr>
          <w:color w:val="auto"/>
          <w:spacing w:val="-5"/>
          <w:sz w:val="22"/>
          <w:szCs w:val="22"/>
        </w:rPr>
        <w:lastRenderedPageBreak/>
        <w:t xml:space="preserve">So far, </w:t>
      </w:r>
      <w:r w:rsidR="000D4485">
        <w:rPr>
          <w:color w:val="auto"/>
          <w:spacing w:val="-5"/>
          <w:sz w:val="22"/>
          <w:szCs w:val="22"/>
        </w:rPr>
        <w:t>7</w:t>
      </w:r>
      <w:r w:rsidR="00813ADE">
        <w:rPr>
          <w:color w:val="auto"/>
          <w:spacing w:val="-5"/>
          <w:sz w:val="22"/>
          <w:szCs w:val="22"/>
        </w:rPr>
        <w:t>2</w:t>
      </w:r>
      <w:r w:rsidRPr="00A5327C">
        <w:rPr>
          <w:color w:val="auto"/>
          <w:spacing w:val="-5"/>
          <w:sz w:val="22"/>
          <w:szCs w:val="22"/>
        </w:rPr>
        <w:t xml:space="preserve"> hospitals have made a commitment to the program and more facilities continue to join their ranks.</w:t>
      </w:r>
      <w:bookmarkStart w:id="0" w:name="_GoBack"/>
      <w:bookmarkEnd w:id="0"/>
    </w:p>
    <w:p w:rsidR="00A5327C" w:rsidRPr="00A5327C" w:rsidRDefault="00A5327C" w:rsidP="00A5327C">
      <w:pPr>
        <w:pStyle w:val="BodyText1"/>
        <w:spacing w:line="360" w:lineRule="auto"/>
        <w:rPr>
          <w:color w:val="auto"/>
          <w:spacing w:val="-5"/>
          <w:sz w:val="22"/>
          <w:szCs w:val="22"/>
        </w:rPr>
      </w:pPr>
    </w:p>
    <w:p w:rsidR="00A5327C" w:rsidRDefault="00981F53" w:rsidP="00A5327C">
      <w:pPr>
        <w:pStyle w:val="BodyText1"/>
        <w:spacing w:line="360" w:lineRule="auto"/>
        <w:rPr>
          <w:color w:val="auto"/>
          <w:spacing w:val="-5"/>
          <w:sz w:val="22"/>
          <w:szCs w:val="22"/>
        </w:rPr>
      </w:pPr>
      <w:r>
        <w:rPr>
          <w:color w:val="auto"/>
          <w:spacing w:val="-5"/>
          <w:sz w:val="22"/>
          <w:szCs w:val="22"/>
        </w:rPr>
        <w:t>“This is the first state</w:t>
      </w:r>
      <w:r w:rsidR="00703BF3" w:rsidRPr="00703BF3">
        <w:rPr>
          <w:color w:val="auto"/>
          <w:spacing w:val="-5"/>
          <w:sz w:val="22"/>
          <w:szCs w:val="22"/>
        </w:rPr>
        <w:t xml:space="preserve">wide program of its kind where all hospitals in Kentucky collaborate together to combat the opioid crisis at its root </w:t>
      </w:r>
      <w:r w:rsidR="00703BF3">
        <w:rPr>
          <w:color w:val="auto"/>
          <w:spacing w:val="-5"/>
          <w:sz w:val="22"/>
          <w:szCs w:val="22"/>
        </w:rPr>
        <w:t xml:space="preserve">– </w:t>
      </w:r>
      <w:r w:rsidR="00703BF3" w:rsidRPr="00703BF3">
        <w:rPr>
          <w:color w:val="auto"/>
          <w:spacing w:val="-5"/>
          <w:sz w:val="22"/>
          <w:szCs w:val="22"/>
        </w:rPr>
        <w:t>inappropria</w:t>
      </w:r>
      <w:r w:rsidR="00703BF3">
        <w:rPr>
          <w:color w:val="auto"/>
          <w:spacing w:val="-5"/>
          <w:sz w:val="22"/>
          <w:szCs w:val="22"/>
        </w:rPr>
        <w:t xml:space="preserve">te or excess opioid prescribing,” stated </w:t>
      </w:r>
      <w:r w:rsidR="00703BF3" w:rsidRPr="00703BF3">
        <w:rPr>
          <w:color w:val="auto"/>
          <w:spacing w:val="-5"/>
          <w:sz w:val="22"/>
          <w:szCs w:val="22"/>
        </w:rPr>
        <w:t>Chang</w:t>
      </w:r>
      <w:r w:rsidR="00703BF3">
        <w:rPr>
          <w:color w:val="auto"/>
          <w:spacing w:val="-5"/>
          <w:sz w:val="22"/>
          <w:szCs w:val="22"/>
        </w:rPr>
        <w:t>.</w:t>
      </w:r>
      <w:r w:rsidR="00703BF3" w:rsidRPr="00703BF3">
        <w:rPr>
          <w:color w:val="auto"/>
          <w:spacing w:val="-5"/>
          <w:sz w:val="22"/>
          <w:szCs w:val="22"/>
        </w:rPr>
        <w:t xml:space="preserve"> </w:t>
      </w:r>
      <w:r w:rsidR="00703BF3">
        <w:rPr>
          <w:color w:val="auto"/>
          <w:spacing w:val="-5"/>
          <w:sz w:val="22"/>
          <w:szCs w:val="22"/>
        </w:rPr>
        <w:t>“</w:t>
      </w:r>
      <w:r w:rsidR="00703BF3" w:rsidRPr="00703BF3">
        <w:rPr>
          <w:color w:val="auto"/>
          <w:spacing w:val="-5"/>
          <w:sz w:val="22"/>
          <w:szCs w:val="22"/>
        </w:rPr>
        <w:t>W</w:t>
      </w:r>
      <w:r w:rsidR="00703BF3">
        <w:rPr>
          <w:color w:val="auto"/>
          <w:spacing w:val="-5"/>
          <w:sz w:val="22"/>
          <w:szCs w:val="22"/>
        </w:rPr>
        <w:t>e will leverage data, analytics</w:t>
      </w:r>
      <w:r w:rsidR="00703BF3" w:rsidRPr="00703BF3">
        <w:rPr>
          <w:color w:val="auto"/>
          <w:spacing w:val="-5"/>
          <w:sz w:val="22"/>
          <w:szCs w:val="22"/>
        </w:rPr>
        <w:t xml:space="preserve"> and the spirit of healthy competition amongst Kentucky hospitals to reduce and eliminate opioid addiction while still ensuring adequate pain control. This preventive work will complement the tremendous efforts through our state on recovery, rehabilitation and harm reduction.”</w:t>
      </w:r>
    </w:p>
    <w:p w:rsidR="00703BF3" w:rsidRPr="00A5327C" w:rsidRDefault="00703BF3" w:rsidP="00A5327C">
      <w:pPr>
        <w:pStyle w:val="BodyText1"/>
        <w:spacing w:line="360" w:lineRule="auto"/>
        <w:rPr>
          <w:color w:val="auto"/>
          <w:spacing w:val="-5"/>
          <w:sz w:val="22"/>
          <w:szCs w:val="22"/>
        </w:rPr>
      </w:pPr>
    </w:p>
    <w:p w:rsidR="00703BF3" w:rsidRPr="00703BF3" w:rsidRDefault="00703BF3" w:rsidP="00703BF3">
      <w:pPr>
        <w:pStyle w:val="BodyText1"/>
        <w:spacing w:line="360" w:lineRule="auto"/>
        <w:rPr>
          <w:color w:val="auto"/>
          <w:spacing w:val="-5"/>
          <w:sz w:val="22"/>
          <w:szCs w:val="22"/>
        </w:rPr>
      </w:pPr>
      <w:r>
        <w:rPr>
          <w:color w:val="auto"/>
          <w:spacing w:val="-5"/>
          <w:sz w:val="22"/>
          <w:szCs w:val="22"/>
        </w:rPr>
        <w:t>“</w:t>
      </w:r>
      <w:r w:rsidRPr="00703BF3">
        <w:rPr>
          <w:color w:val="auto"/>
          <w:spacing w:val="-5"/>
          <w:sz w:val="22"/>
          <w:szCs w:val="22"/>
        </w:rPr>
        <w:t xml:space="preserve">We at the Cabinet for Health and Families Services are incredibly gratified that KHA and Kentucky </w:t>
      </w:r>
      <w:r w:rsidR="00981F53">
        <w:rPr>
          <w:color w:val="auto"/>
          <w:spacing w:val="-5"/>
          <w:sz w:val="22"/>
          <w:szCs w:val="22"/>
        </w:rPr>
        <w:t xml:space="preserve">hospitals </w:t>
      </w:r>
      <w:r w:rsidRPr="00703BF3">
        <w:rPr>
          <w:color w:val="auto"/>
          <w:spacing w:val="-5"/>
          <w:sz w:val="22"/>
          <w:szCs w:val="22"/>
        </w:rPr>
        <w:t>are taking a leadership role in solving one of the most destructive public health</w:t>
      </w:r>
      <w:r w:rsidR="00981F53">
        <w:rPr>
          <w:color w:val="auto"/>
          <w:spacing w:val="-5"/>
          <w:sz w:val="22"/>
          <w:szCs w:val="22"/>
        </w:rPr>
        <w:t xml:space="preserve"> </w:t>
      </w:r>
      <w:r w:rsidRPr="00703BF3">
        <w:rPr>
          <w:color w:val="auto"/>
          <w:spacing w:val="-5"/>
          <w:sz w:val="22"/>
          <w:szCs w:val="22"/>
        </w:rPr>
        <w:t xml:space="preserve">care </w:t>
      </w:r>
      <w:r w:rsidR="00981F53" w:rsidRPr="00703BF3">
        <w:rPr>
          <w:color w:val="auto"/>
          <w:spacing w:val="-5"/>
          <w:sz w:val="22"/>
          <w:szCs w:val="22"/>
        </w:rPr>
        <w:t>crises</w:t>
      </w:r>
      <w:r w:rsidRPr="00703BF3">
        <w:rPr>
          <w:color w:val="auto"/>
          <w:spacing w:val="-5"/>
          <w:sz w:val="22"/>
          <w:szCs w:val="22"/>
        </w:rPr>
        <w:t xml:space="preserve"> in our </w:t>
      </w:r>
      <w:r w:rsidR="00981F53">
        <w:rPr>
          <w:color w:val="auto"/>
          <w:spacing w:val="-5"/>
          <w:sz w:val="22"/>
          <w:szCs w:val="22"/>
        </w:rPr>
        <w:t>c</w:t>
      </w:r>
      <w:r>
        <w:rPr>
          <w:color w:val="auto"/>
          <w:spacing w:val="-5"/>
          <w:sz w:val="22"/>
          <w:szCs w:val="22"/>
        </w:rPr>
        <w:t xml:space="preserve">ommonwealth,” noted </w:t>
      </w:r>
      <w:r w:rsidRPr="00703BF3">
        <w:rPr>
          <w:color w:val="auto"/>
          <w:spacing w:val="-5"/>
          <w:sz w:val="22"/>
          <w:szCs w:val="22"/>
        </w:rPr>
        <w:t xml:space="preserve">Allen J. </w:t>
      </w:r>
      <w:proofErr w:type="spellStart"/>
      <w:r w:rsidRPr="00703BF3">
        <w:rPr>
          <w:color w:val="auto"/>
          <w:spacing w:val="-5"/>
          <w:sz w:val="22"/>
          <w:szCs w:val="22"/>
        </w:rPr>
        <w:t>Brenzel</w:t>
      </w:r>
      <w:proofErr w:type="spellEnd"/>
      <w:r w:rsidRPr="00703BF3">
        <w:rPr>
          <w:color w:val="auto"/>
          <w:spacing w:val="-5"/>
          <w:sz w:val="22"/>
          <w:szCs w:val="22"/>
        </w:rPr>
        <w:t>, MD,</w:t>
      </w:r>
      <w:r w:rsidR="00981F53">
        <w:rPr>
          <w:color w:val="auto"/>
          <w:spacing w:val="-5"/>
          <w:sz w:val="22"/>
          <w:szCs w:val="22"/>
        </w:rPr>
        <w:t xml:space="preserve"> </w:t>
      </w:r>
      <w:r w:rsidRPr="00703BF3">
        <w:rPr>
          <w:color w:val="auto"/>
          <w:spacing w:val="-5"/>
          <w:sz w:val="22"/>
          <w:szCs w:val="22"/>
        </w:rPr>
        <w:t>MBA</w:t>
      </w:r>
      <w:r>
        <w:rPr>
          <w:color w:val="auto"/>
          <w:spacing w:val="-5"/>
          <w:sz w:val="22"/>
          <w:szCs w:val="22"/>
        </w:rPr>
        <w:t>, Medical Director for the</w:t>
      </w:r>
      <w:r w:rsidRPr="00703BF3">
        <w:rPr>
          <w:color w:val="auto"/>
          <w:spacing w:val="-5"/>
          <w:sz w:val="22"/>
          <w:szCs w:val="22"/>
        </w:rPr>
        <w:t xml:space="preserve"> K</w:t>
      </w:r>
      <w:r>
        <w:rPr>
          <w:color w:val="auto"/>
          <w:spacing w:val="-5"/>
          <w:sz w:val="22"/>
          <w:szCs w:val="22"/>
        </w:rPr>
        <w:t>entucky</w:t>
      </w:r>
      <w:r w:rsidRPr="00703BF3">
        <w:rPr>
          <w:color w:val="auto"/>
          <w:spacing w:val="-5"/>
          <w:sz w:val="22"/>
          <w:szCs w:val="22"/>
        </w:rPr>
        <w:t xml:space="preserve"> Department for Behavioral Health, Developmental and Intellectual Disabilities</w:t>
      </w:r>
      <w:r w:rsidR="00981F53">
        <w:rPr>
          <w:color w:val="auto"/>
          <w:spacing w:val="-5"/>
          <w:sz w:val="22"/>
          <w:szCs w:val="22"/>
        </w:rPr>
        <w:t>, which is overseeing the KORE program</w:t>
      </w:r>
      <w:r>
        <w:rPr>
          <w:color w:val="auto"/>
          <w:spacing w:val="-5"/>
          <w:sz w:val="22"/>
          <w:szCs w:val="22"/>
        </w:rPr>
        <w:t>. “</w:t>
      </w:r>
      <w:r w:rsidRPr="00703BF3">
        <w:rPr>
          <w:color w:val="auto"/>
          <w:spacing w:val="-5"/>
          <w:sz w:val="22"/>
          <w:szCs w:val="22"/>
        </w:rPr>
        <w:t>Promoting the appropriate prescribing of opioids is a critical prevention strategy that will decrease the number of individuals who are at risk of progressing to a life</w:t>
      </w:r>
      <w:r w:rsidR="007357AB">
        <w:rPr>
          <w:color w:val="auto"/>
          <w:spacing w:val="-5"/>
          <w:sz w:val="22"/>
          <w:szCs w:val="22"/>
        </w:rPr>
        <w:t>-</w:t>
      </w:r>
      <w:r w:rsidRPr="00703BF3">
        <w:rPr>
          <w:color w:val="auto"/>
          <w:spacing w:val="-5"/>
          <w:sz w:val="22"/>
          <w:szCs w:val="22"/>
        </w:rPr>
        <w:t>threatening opioid use disorder. This initiative will most certainly s</w:t>
      </w:r>
      <w:r>
        <w:rPr>
          <w:color w:val="auto"/>
          <w:spacing w:val="-5"/>
          <w:sz w:val="22"/>
          <w:szCs w:val="22"/>
        </w:rPr>
        <w:t>ave lives.”</w:t>
      </w:r>
      <w:r w:rsidRPr="00703BF3">
        <w:rPr>
          <w:color w:val="auto"/>
          <w:spacing w:val="-5"/>
          <w:sz w:val="22"/>
          <w:szCs w:val="22"/>
        </w:rPr>
        <w:t xml:space="preserve"> </w:t>
      </w:r>
    </w:p>
    <w:p w:rsidR="00703BF3" w:rsidRPr="00703BF3" w:rsidRDefault="00703BF3" w:rsidP="00703BF3">
      <w:pPr>
        <w:pStyle w:val="BodyText1"/>
        <w:spacing w:line="360" w:lineRule="auto"/>
        <w:rPr>
          <w:color w:val="auto"/>
          <w:spacing w:val="-5"/>
          <w:sz w:val="22"/>
          <w:szCs w:val="22"/>
        </w:rPr>
      </w:pPr>
    </w:p>
    <w:p w:rsidR="007D753B" w:rsidRDefault="00A5327C" w:rsidP="00A5327C">
      <w:pPr>
        <w:pStyle w:val="BodyText1"/>
        <w:spacing w:line="360" w:lineRule="auto"/>
        <w:rPr>
          <w:color w:val="auto"/>
          <w:spacing w:val="-5"/>
          <w:sz w:val="22"/>
          <w:szCs w:val="22"/>
        </w:rPr>
      </w:pPr>
      <w:r w:rsidRPr="00A5327C">
        <w:rPr>
          <w:color w:val="auto"/>
          <w:spacing w:val="-5"/>
          <w:sz w:val="22"/>
          <w:szCs w:val="22"/>
        </w:rPr>
        <w:t xml:space="preserve">KHA President Mike Rust stated, “Kentucky hospitals are committed to working toward improving opioid stewardship collectively, and ultimately reducing the risk of addiction for their patients.  KHA is proud to support the hospitals as they continue to provide high quality </w:t>
      </w:r>
      <w:r w:rsidR="00992167">
        <w:rPr>
          <w:color w:val="auto"/>
          <w:spacing w:val="-5"/>
          <w:sz w:val="22"/>
          <w:szCs w:val="22"/>
        </w:rPr>
        <w:t xml:space="preserve">health </w:t>
      </w:r>
      <w:r w:rsidRPr="00A5327C">
        <w:rPr>
          <w:color w:val="auto"/>
          <w:spacing w:val="-5"/>
          <w:sz w:val="22"/>
          <w:szCs w:val="22"/>
        </w:rPr>
        <w:t xml:space="preserve">care </w:t>
      </w:r>
      <w:r w:rsidR="00992167" w:rsidRPr="00992167">
        <w:rPr>
          <w:color w:val="auto"/>
          <w:spacing w:val="-5"/>
          <w:sz w:val="22"/>
          <w:szCs w:val="22"/>
        </w:rPr>
        <w:t>and further demonstrate their dedication to the communities they serve.</w:t>
      </w:r>
      <w:r w:rsidRPr="00A5327C">
        <w:rPr>
          <w:color w:val="auto"/>
          <w:spacing w:val="-5"/>
          <w:sz w:val="22"/>
          <w:szCs w:val="22"/>
        </w:rPr>
        <w:t>”</w:t>
      </w:r>
    </w:p>
    <w:p w:rsidR="00A5327C" w:rsidRDefault="00A5327C" w:rsidP="00A5327C">
      <w:pPr>
        <w:pStyle w:val="BodyText1"/>
        <w:spacing w:line="360" w:lineRule="auto"/>
        <w:rPr>
          <w:b/>
          <w:sz w:val="22"/>
          <w:szCs w:val="22"/>
        </w:rPr>
      </w:pPr>
    </w:p>
    <w:p w:rsidR="001E61A0" w:rsidRPr="00841555" w:rsidRDefault="001E61A0" w:rsidP="00C93CEE">
      <w:pPr>
        <w:pStyle w:val="BodyText"/>
        <w:spacing w:line="360" w:lineRule="auto"/>
        <w:rPr>
          <w:rFonts w:cs="Arial"/>
          <w:sz w:val="22"/>
          <w:szCs w:val="22"/>
        </w:rPr>
      </w:pPr>
      <w:r w:rsidRPr="001E61A0">
        <w:rPr>
          <w:rFonts w:cs="Arial"/>
          <w:b/>
          <w:sz w:val="22"/>
          <w:szCs w:val="22"/>
        </w:rPr>
        <w:t>About the Kentucky Hospital Association:</w:t>
      </w:r>
      <w:r>
        <w:rPr>
          <w:rFonts w:cs="Arial"/>
          <w:sz w:val="22"/>
          <w:szCs w:val="22"/>
        </w:rPr>
        <w:t xml:space="preserve"> </w:t>
      </w:r>
      <w:r w:rsidRPr="00841555">
        <w:rPr>
          <w:rFonts w:cs="Arial"/>
          <w:sz w:val="22"/>
          <w:szCs w:val="22"/>
        </w:rPr>
        <w:t>KHA was established in 1929. The Association represents hospitals, related health care organizations and integrated health care systems dedicated to sustaining and improving the health status of the citizens of Kentucky. The Association is headquartered in Louisville.</w:t>
      </w:r>
    </w:p>
    <w:p w:rsidR="00DB5E11" w:rsidRPr="001E61A0" w:rsidRDefault="001E61A0" w:rsidP="00C93CEE">
      <w:pPr>
        <w:pStyle w:val="BodyText"/>
        <w:spacing w:line="360" w:lineRule="auto"/>
        <w:jc w:val="center"/>
        <w:rPr>
          <w:rFonts w:cs="Arial"/>
          <w:sz w:val="22"/>
          <w:szCs w:val="22"/>
        </w:rPr>
      </w:pPr>
      <w:r w:rsidRPr="00841555">
        <w:rPr>
          <w:rFonts w:cs="Arial"/>
          <w:sz w:val="22"/>
          <w:szCs w:val="22"/>
        </w:rPr>
        <w:t>####</w:t>
      </w:r>
    </w:p>
    <w:sectPr w:rsidR="00DB5E11" w:rsidRPr="001E61A0" w:rsidSect="00DA4926">
      <w:headerReference w:type="even" r:id="rId7"/>
      <w:headerReference w:type="default" r:id="rId8"/>
      <w:footerReference w:type="default" r:id="rId9"/>
      <w:headerReference w:type="first" r:id="rId10"/>
      <w:footerReference w:type="first" r:id="rId11"/>
      <w:pgSz w:w="12240" w:h="15840" w:code="1"/>
      <w:pgMar w:top="1980" w:right="1440" w:bottom="2160" w:left="1440" w:header="965" w:footer="9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693" w:rsidRDefault="00A53693">
      <w:r>
        <w:separator/>
      </w:r>
    </w:p>
    <w:p w:rsidR="00A53693" w:rsidRDefault="00A53693"/>
  </w:endnote>
  <w:endnote w:type="continuationSeparator" w:id="0">
    <w:p w:rsidR="00A53693" w:rsidRDefault="00A53693">
      <w:r>
        <w:continuationSeparator/>
      </w:r>
    </w:p>
    <w:p w:rsidR="00A53693" w:rsidRDefault="00A53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B0500000000000000"/>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693" w:rsidRDefault="00A53693" w:rsidP="001E61A0">
    <w:pPr>
      <w:pStyle w:val="Footer"/>
    </w:pPr>
    <w:r w:rsidRPr="00995FC9">
      <w:t xml:space="preserve">For Release </w:t>
    </w:r>
    <w:r w:rsidR="00453BEF">
      <w:t>April 30</w:t>
    </w:r>
    <w:r>
      <w:t>, 201</w:t>
    </w:r>
    <w:r w:rsidR="004225F2">
      <w:t>9</w:t>
    </w:r>
    <w:r>
      <w:tab/>
    </w:r>
    <w:r w:rsidRPr="00995FC9">
      <w:fldChar w:fldCharType="begin"/>
    </w:r>
    <w:r w:rsidRPr="00995FC9">
      <w:instrText>if</w:instrText>
    </w:r>
    <w:r w:rsidR="004225F2">
      <w:rPr>
        <w:noProof/>
      </w:rPr>
      <w:fldChar w:fldCharType="begin"/>
    </w:r>
    <w:r w:rsidR="004225F2">
      <w:rPr>
        <w:noProof/>
      </w:rPr>
      <w:instrText>numpages</w:instrText>
    </w:r>
    <w:r w:rsidR="004225F2">
      <w:rPr>
        <w:noProof/>
      </w:rPr>
      <w:fldChar w:fldCharType="separate"/>
    </w:r>
    <w:r w:rsidR="00813ADE">
      <w:rPr>
        <w:noProof/>
      </w:rPr>
      <w:instrText>2</w:instrText>
    </w:r>
    <w:r w:rsidR="004225F2">
      <w:rPr>
        <w:noProof/>
      </w:rPr>
      <w:fldChar w:fldCharType="end"/>
    </w:r>
    <w:r w:rsidRPr="00995FC9">
      <w:instrText>&gt;</w:instrText>
    </w:r>
    <w:r w:rsidR="004225F2">
      <w:rPr>
        <w:noProof/>
      </w:rPr>
      <w:fldChar w:fldCharType="begin"/>
    </w:r>
    <w:r w:rsidR="004225F2">
      <w:rPr>
        <w:noProof/>
      </w:rPr>
      <w:instrText>page</w:instrText>
    </w:r>
    <w:r w:rsidR="004225F2">
      <w:rPr>
        <w:noProof/>
      </w:rPr>
      <w:fldChar w:fldCharType="separate"/>
    </w:r>
    <w:r w:rsidR="00813ADE">
      <w:rPr>
        <w:noProof/>
      </w:rPr>
      <w:instrText>2</w:instrText>
    </w:r>
    <w:r w:rsidR="004225F2">
      <w:rPr>
        <w:noProof/>
      </w:rPr>
      <w:fldChar w:fldCharType="end"/>
    </w:r>
    <w:r w:rsidRPr="00995FC9">
      <w:instrText>"more"</w:instrText>
    </w:r>
    <w:r w:rsidRPr="00995FC9">
      <w:fldChar w:fldCharType="end"/>
    </w:r>
  </w:p>
  <w:p w:rsidR="00A53693" w:rsidRDefault="00A536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693" w:rsidRDefault="00A53693" w:rsidP="005B2512">
    <w:pPr>
      <w:pStyle w:val="Footer"/>
    </w:pPr>
    <w:r w:rsidRPr="00995FC9">
      <w:t xml:space="preserve">For Release </w:t>
    </w:r>
    <w:r w:rsidR="00981F53">
      <w:t>April 30</w:t>
    </w:r>
    <w:r w:rsidR="004225F2">
      <w:t>, 2019</w:t>
    </w:r>
    <w:r>
      <w:tab/>
    </w:r>
    <w:r w:rsidRPr="00995FC9">
      <w:fldChar w:fldCharType="begin"/>
    </w:r>
    <w:r w:rsidRPr="00995FC9">
      <w:instrText>if</w:instrText>
    </w:r>
    <w:r w:rsidR="004225F2">
      <w:rPr>
        <w:noProof/>
      </w:rPr>
      <w:fldChar w:fldCharType="begin"/>
    </w:r>
    <w:r w:rsidR="004225F2">
      <w:rPr>
        <w:noProof/>
      </w:rPr>
      <w:instrText>numpages</w:instrText>
    </w:r>
    <w:r w:rsidR="004225F2">
      <w:rPr>
        <w:noProof/>
      </w:rPr>
      <w:fldChar w:fldCharType="separate"/>
    </w:r>
    <w:r w:rsidR="00813ADE">
      <w:rPr>
        <w:noProof/>
      </w:rPr>
      <w:instrText>2</w:instrText>
    </w:r>
    <w:r w:rsidR="004225F2">
      <w:rPr>
        <w:noProof/>
      </w:rPr>
      <w:fldChar w:fldCharType="end"/>
    </w:r>
    <w:r w:rsidRPr="00995FC9">
      <w:instrText>&gt;</w:instrText>
    </w:r>
    <w:r w:rsidR="004225F2">
      <w:rPr>
        <w:noProof/>
      </w:rPr>
      <w:fldChar w:fldCharType="begin"/>
    </w:r>
    <w:r w:rsidR="004225F2">
      <w:rPr>
        <w:noProof/>
      </w:rPr>
      <w:instrText>page</w:instrText>
    </w:r>
    <w:r w:rsidR="004225F2">
      <w:rPr>
        <w:noProof/>
      </w:rPr>
      <w:fldChar w:fldCharType="separate"/>
    </w:r>
    <w:r w:rsidR="00813ADE">
      <w:rPr>
        <w:noProof/>
      </w:rPr>
      <w:instrText>1</w:instrText>
    </w:r>
    <w:r w:rsidR="004225F2">
      <w:rPr>
        <w:noProof/>
      </w:rPr>
      <w:fldChar w:fldCharType="end"/>
    </w:r>
    <w:r w:rsidRPr="00995FC9">
      <w:instrText>"more"</w:instrText>
    </w:r>
    <w:r w:rsidR="000D4485">
      <w:fldChar w:fldCharType="separate"/>
    </w:r>
    <w:r w:rsidR="00813ADE" w:rsidRPr="00995FC9">
      <w:rPr>
        <w:noProof/>
      </w:rPr>
      <w:t>more</w:t>
    </w:r>
    <w:r w:rsidRPr="00995FC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693" w:rsidRDefault="00A53693">
      <w:r>
        <w:separator/>
      </w:r>
    </w:p>
    <w:p w:rsidR="00A53693" w:rsidRDefault="00A53693"/>
  </w:footnote>
  <w:footnote w:type="continuationSeparator" w:id="0">
    <w:p w:rsidR="00A53693" w:rsidRDefault="00A53693">
      <w:r>
        <w:continuationSeparator/>
      </w:r>
    </w:p>
    <w:p w:rsidR="00A53693" w:rsidRDefault="00A536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693" w:rsidRDefault="00A53693" w:rsidP="005B2512">
    <w:pPr>
      <w:pStyle w:val="Header"/>
    </w:pPr>
  </w:p>
  <w:p w:rsidR="00A53693" w:rsidRDefault="00A536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693" w:rsidRDefault="004225F2" w:rsidP="005B2512">
    <w:pPr>
      <w:pStyle w:val="Header"/>
    </w:pPr>
    <w:r w:rsidRPr="004225F2">
      <w:t>Kentucky Hospitals Join Together to Fight Opioid Epidemic</w:t>
    </w:r>
    <w:r w:rsidR="00A53693" w:rsidRPr="005B2512">
      <w:tab/>
      <w:t xml:space="preserve">Page </w:t>
    </w:r>
    <w:r>
      <w:rPr>
        <w:noProof/>
      </w:rPr>
      <w:fldChar w:fldCharType="begin"/>
    </w:r>
    <w:r>
      <w:rPr>
        <w:noProof/>
      </w:rPr>
      <w:instrText xml:space="preserve"> PAGE \* Arabic \* MERGEFORMAT </w:instrText>
    </w:r>
    <w:r>
      <w:rPr>
        <w:noProof/>
      </w:rPr>
      <w:fldChar w:fldCharType="separate"/>
    </w:r>
    <w:r w:rsidR="00813ADE">
      <w:rPr>
        <w:noProof/>
      </w:rPr>
      <w:t>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693" w:rsidRDefault="00A53693">
    <w:pPr>
      <w:pStyle w:val="Header"/>
    </w:pPr>
    <w:r>
      <w:rPr>
        <w:b w:val="0"/>
        <w:caps w:val="0"/>
        <w:noProof/>
      </w:rPr>
      <w:drawing>
        <wp:anchor distT="0" distB="0" distL="114300" distR="114300" simplePos="0" relativeHeight="251659264" behindDoc="0" locked="0" layoutInCell="1" allowOverlap="1">
          <wp:simplePos x="0" y="0"/>
          <wp:positionH relativeFrom="column">
            <wp:posOffset>-895350</wp:posOffset>
          </wp:positionH>
          <wp:positionV relativeFrom="paragraph">
            <wp:posOffset>-565150</wp:posOffset>
          </wp:positionV>
          <wp:extent cx="3743325" cy="1190625"/>
          <wp:effectExtent l="19050" t="0" r="9525" b="0"/>
          <wp:wrapThrough wrapText="bothSides">
            <wp:wrapPolygon edited="0">
              <wp:start x="-110" y="0"/>
              <wp:lineTo x="-110" y="21427"/>
              <wp:lineTo x="21655" y="21427"/>
              <wp:lineTo x="21655" y="0"/>
              <wp:lineTo x="-110" y="0"/>
            </wp:wrapPolygon>
          </wp:wrapThrough>
          <wp:docPr id="1" name="Picture 0" descr="letterh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head.tif"/>
                  <pic:cNvPicPr>
                    <a:picLocks noChangeAspect="1" noChangeArrowheads="1"/>
                  </pic:cNvPicPr>
                </pic:nvPicPr>
                <pic:blipFill>
                  <a:blip r:embed="rId1"/>
                  <a:srcRect/>
                  <a:stretch>
                    <a:fillRect/>
                  </a:stretch>
                </pic:blipFill>
                <pic:spPr bwMode="auto">
                  <a:xfrm>
                    <a:off x="0" y="0"/>
                    <a:ext cx="3743325" cy="11906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72B45"/>
    <w:multiLevelType w:val="hybridMultilevel"/>
    <w:tmpl w:val="1522143A"/>
    <w:lvl w:ilvl="0" w:tplc="CF184CE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644EC8"/>
    <w:multiLevelType w:val="hybridMultilevel"/>
    <w:tmpl w:val="1D8491A2"/>
    <w:lvl w:ilvl="0" w:tplc="CF184CE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A32E8B"/>
    <w:multiLevelType w:val="hybridMultilevel"/>
    <w:tmpl w:val="B01C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0NTM3MDAwMjY1NjBR0lEKTi0uzszPAykwrQUAzDBKASwAAAA="/>
  </w:docVars>
  <w:rsids>
    <w:rsidRoot w:val="00B957D3"/>
    <w:rsid w:val="000066B6"/>
    <w:rsid w:val="00013994"/>
    <w:rsid w:val="000159E4"/>
    <w:rsid w:val="00021624"/>
    <w:rsid w:val="00044DD2"/>
    <w:rsid w:val="000962F4"/>
    <w:rsid w:val="000A7D9B"/>
    <w:rsid w:val="000D4485"/>
    <w:rsid w:val="000D4CA3"/>
    <w:rsid w:val="000F11CA"/>
    <w:rsid w:val="00101612"/>
    <w:rsid w:val="00111A75"/>
    <w:rsid w:val="00147BE5"/>
    <w:rsid w:val="00164637"/>
    <w:rsid w:val="00194633"/>
    <w:rsid w:val="001A220C"/>
    <w:rsid w:val="001E61A0"/>
    <w:rsid w:val="00214FBD"/>
    <w:rsid w:val="00226518"/>
    <w:rsid w:val="00271AFB"/>
    <w:rsid w:val="002D45B1"/>
    <w:rsid w:val="002F5D99"/>
    <w:rsid w:val="002F704A"/>
    <w:rsid w:val="0032020B"/>
    <w:rsid w:val="003E6896"/>
    <w:rsid w:val="004225F2"/>
    <w:rsid w:val="00453BEF"/>
    <w:rsid w:val="004966F2"/>
    <w:rsid w:val="004E5A87"/>
    <w:rsid w:val="00504596"/>
    <w:rsid w:val="00505EB6"/>
    <w:rsid w:val="0053041C"/>
    <w:rsid w:val="0053778F"/>
    <w:rsid w:val="005761B7"/>
    <w:rsid w:val="005B2512"/>
    <w:rsid w:val="005B78F9"/>
    <w:rsid w:val="005D0490"/>
    <w:rsid w:val="005D115F"/>
    <w:rsid w:val="00666742"/>
    <w:rsid w:val="006805D9"/>
    <w:rsid w:val="00683EE6"/>
    <w:rsid w:val="006A09D7"/>
    <w:rsid w:val="006B5ADC"/>
    <w:rsid w:val="00703BF3"/>
    <w:rsid w:val="00704B59"/>
    <w:rsid w:val="00722C8E"/>
    <w:rsid w:val="00730E4D"/>
    <w:rsid w:val="007357AB"/>
    <w:rsid w:val="00735F71"/>
    <w:rsid w:val="00746FE4"/>
    <w:rsid w:val="00767D8D"/>
    <w:rsid w:val="00777B51"/>
    <w:rsid w:val="007B43E7"/>
    <w:rsid w:val="007C2D5E"/>
    <w:rsid w:val="007D753B"/>
    <w:rsid w:val="00813ADE"/>
    <w:rsid w:val="00845A3E"/>
    <w:rsid w:val="008552C7"/>
    <w:rsid w:val="008E6A8E"/>
    <w:rsid w:val="00953643"/>
    <w:rsid w:val="00981F53"/>
    <w:rsid w:val="00992167"/>
    <w:rsid w:val="00995FC9"/>
    <w:rsid w:val="00A03977"/>
    <w:rsid w:val="00A15143"/>
    <w:rsid w:val="00A5327C"/>
    <w:rsid w:val="00A53693"/>
    <w:rsid w:val="00A62DF6"/>
    <w:rsid w:val="00A65CCB"/>
    <w:rsid w:val="00A67805"/>
    <w:rsid w:val="00A757EA"/>
    <w:rsid w:val="00A80B12"/>
    <w:rsid w:val="00A851B6"/>
    <w:rsid w:val="00AA4175"/>
    <w:rsid w:val="00AB55E0"/>
    <w:rsid w:val="00AB6860"/>
    <w:rsid w:val="00AC7CEC"/>
    <w:rsid w:val="00AD79D3"/>
    <w:rsid w:val="00B23F4D"/>
    <w:rsid w:val="00B329F5"/>
    <w:rsid w:val="00B5560C"/>
    <w:rsid w:val="00B71495"/>
    <w:rsid w:val="00B71DBF"/>
    <w:rsid w:val="00B957D3"/>
    <w:rsid w:val="00BB4C11"/>
    <w:rsid w:val="00BB588E"/>
    <w:rsid w:val="00BC147D"/>
    <w:rsid w:val="00C22D2A"/>
    <w:rsid w:val="00C502FA"/>
    <w:rsid w:val="00C61BB2"/>
    <w:rsid w:val="00C93CEE"/>
    <w:rsid w:val="00C975FC"/>
    <w:rsid w:val="00CA2042"/>
    <w:rsid w:val="00CA28D8"/>
    <w:rsid w:val="00CC6107"/>
    <w:rsid w:val="00D25903"/>
    <w:rsid w:val="00D44B2D"/>
    <w:rsid w:val="00D518A7"/>
    <w:rsid w:val="00DA4926"/>
    <w:rsid w:val="00DA69F0"/>
    <w:rsid w:val="00DB5E11"/>
    <w:rsid w:val="00DC6A1E"/>
    <w:rsid w:val="00E362FB"/>
    <w:rsid w:val="00E777A4"/>
    <w:rsid w:val="00E8258C"/>
    <w:rsid w:val="00EC00C6"/>
    <w:rsid w:val="00EF5205"/>
    <w:rsid w:val="00F309AE"/>
    <w:rsid w:val="00F700C0"/>
    <w:rsid w:val="00FC1CFA"/>
    <w:rsid w:val="00FD4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AA141D3F-621A-4E6E-AA44-CE59A624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C11"/>
    <w:rPr>
      <w:rFonts w:ascii="Century Gothic" w:hAnsi="Century Gothic"/>
      <w:spacing w:val="-5"/>
      <w:sz w:val="18"/>
    </w:rPr>
  </w:style>
  <w:style w:type="paragraph" w:styleId="Heading1">
    <w:name w:val="heading 1"/>
    <w:basedOn w:val="Normal"/>
    <w:next w:val="Normal"/>
    <w:qFormat/>
    <w:rsid w:val="005D115F"/>
    <w:pPr>
      <w:spacing w:before="1200"/>
      <w:outlineLvl w:val="0"/>
    </w:pPr>
    <w:rPr>
      <w:caps/>
      <w:color w:val="2A5A78"/>
      <w:sz w:val="84"/>
      <w:szCs w:val="44"/>
    </w:rPr>
  </w:style>
  <w:style w:type="paragraph" w:styleId="Heading2">
    <w:name w:val="heading 2"/>
    <w:basedOn w:val="Heading1"/>
    <w:next w:val="Normal"/>
    <w:qFormat/>
    <w:rsid w:val="005D115F"/>
    <w:pPr>
      <w:spacing w:before="0"/>
      <w:jc w:val="right"/>
      <w:outlineLvl w:val="1"/>
    </w:pPr>
    <w:rPr>
      <w:b/>
      <w:sz w:val="28"/>
    </w:rPr>
  </w:style>
  <w:style w:type="paragraph" w:styleId="Heading3">
    <w:name w:val="heading 3"/>
    <w:basedOn w:val="Normal"/>
    <w:next w:val="Normal"/>
    <w:qFormat/>
    <w:rsid w:val="005D115F"/>
    <w:pPr>
      <w:spacing w:before="320" w:after="80"/>
      <w:outlineLvl w:val="2"/>
    </w:pPr>
    <w:rPr>
      <w:color w:val="2A5A7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2512"/>
    <w:pPr>
      <w:tabs>
        <w:tab w:val="right" w:pos="9360"/>
      </w:tabs>
    </w:pPr>
    <w:rPr>
      <w:b/>
      <w:caps/>
      <w:color w:val="2A5A78"/>
      <w:szCs w:val="18"/>
    </w:rPr>
  </w:style>
  <w:style w:type="paragraph" w:styleId="Footer">
    <w:name w:val="footer"/>
    <w:basedOn w:val="Normal"/>
    <w:rsid w:val="005B2512"/>
    <w:pPr>
      <w:tabs>
        <w:tab w:val="right" w:pos="9360"/>
      </w:tabs>
    </w:pPr>
    <w:rPr>
      <w:b/>
      <w:caps/>
      <w:color w:val="2A5A78"/>
      <w:szCs w:val="18"/>
    </w:rPr>
  </w:style>
  <w:style w:type="paragraph" w:customStyle="1" w:styleId="ContactInformation">
    <w:name w:val="Contact Information"/>
    <w:basedOn w:val="Normal"/>
    <w:rsid w:val="005D115F"/>
    <w:pPr>
      <w:spacing w:line="180" w:lineRule="exact"/>
    </w:pPr>
    <w:rPr>
      <w:color w:val="2A5A78"/>
      <w:sz w:val="16"/>
    </w:rPr>
  </w:style>
  <w:style w:type="paragraph" w:customStyle="1" w:styleId="ContactName">
    <w:name w:val="Contact Name"/>
    <w:basedOn w:val="ContactInformation"/>
    <w:rsid w:val="00995FC9"/>
    <w:rPr>
      <w:b/>
    </w:rPr>
  </w:style>
  <w:style w:type="paragraph" w:customStyle="1" w:styleId="Subhead">
    <w:name w:val="Subhead"/>
    <w:basedOn w:val="Normal"/>
    <w:rsid w:val="005D115F"/>
    <w:pPr>
      <w:spacing w:after="600"/>
    </w:pPr>
    <w:rPr>
      <w:i/>
      <w:color w:val="2A5A78"/>
      <w:sz w:val="22"/>
    </w:rPr>
  </w:style>
  <w:style w:type="paragraph" w:customStyle="1" w:styleId="Text">
    <w:name w:val="Text"/>
    <w:basedOn w:val="Normal"/>
    <w:link w:val="TextChar"/>
    <w:rsid w:val="005D115F"/>
    <w:pPr>
      <w:spacing w:after="220" w:line="336" w:lineRule="auto"/>
    </w:pPr>
    <w:rPr>
      <w:spacing w:val="0"/>
      <w:szCs w:val="18"/>
    </w:rPr>
  </w:style>
  <w:style w:type="paragraph" w:styleId="BodyText">
    <w:name w:val="Body Text"/>
    <w:basedOn w:val="Normal"/>
    <w:link w:val="BodyTextChar"/>
    <w:rsid w:val="001E61A0"/>
    <w:pPr>
      <w:spacing w:line="480" w:lineRule="auto"/>
    </w:pPr>
    <w:rPr>
      <w:rFonts w:ascii="Arial" w:hAnsi="Arial"/>
      <w:spacing w:val="0"/>
      <w:sz w:val="24"/>
    </w:rPr>
  </w:style>
  <w:style w:type="character" w:customStyle="1" w:styleId="BodyTextChar">
    <w:name w:val="Body Text Char"/>
    <w:basedOn w:val="DefaultParagraphFont"/>
    <w:link w:val="BodyText"/>
    <w:rsid w:val="001E61A0"/>
    <w:rPr>
      <w:rFonts w:ascii="Arial" w:hAnsi="Arial"/>
      <w:sz w:val="24"/>
    </w:rPr>
  </w:style>
  <w:style w:type="paragraph" w:styleId="BalloonText">
    <w:name w:val="Balloon Text"/>
    <w:basedOn w:val="Normal"/>
    <w:semiHidden/>
    <w:rsid w:val="00BB4C11"/>
    <w:rPr>
      <w:rFonts w:cs="Tahoma"/>
      <w:sz w:val="16"/>
      <w:szCs w:val="16"/>
    </w:rPr>
  </w:style>
  <w:style w:type="paragraph" w:customStyle="1" w:styleId="BoldText">
    <w:name w:val="Bold Text"/>
    <w:basedOn w:val="Text"/>
    <w:link w:val="BoldTextChar"/>
    <w:rsid w:val="005D115F"/>
    <w:rPr>
      <w:b/>
    </w:rPr>
  </w:style>
  <w:style w:type="character" w:customStyle="1" w:styleId="TextChar">
    <w:name w:val="Text Char"/>
    <w:basedOn w:val="DefaultParagraphFont"/>
    <w:link w:val="Text"/>
    <w:rsid w:val="005D115F"/>
    <w:rPr>
      <w:rFonts w:ascii="Century Gothic" w:hAnsi="Century Gothic"/>
      <w:sz w:val="18"/>
      <w:szCs w:val="18"/>
      <w:lang w:val="en-US" w:eastAsia="en-US" w:bidi="ar-SA"/>
    </w:rPr>
  </w:style>
  <w:style w:type="character" w:customStyle="1" w:styleId="BoldTextChar">
    <w:name w:val="Bold Text Char"/>
    <w:basedOn w:val="TextChar"/>
    <w:link w:val="BoldText"/>
    <w:rsid w:val="005D115F"/>
    <w:rPr>
      <w:rFonts w:ascii="Century Gothic" w:hAnsi="Century Gothic"/>
      <w:b/>
      <w:sz w:val="18"/>
      <w:szCs w:val="18"/>
      <w:lang w:val="en-US" w:eastAsia="en-US" w:bidi="ar-SA"/>
    </w:rPr>
  </w:style>
  <w:style w:type="paragraph" w:customStyle="1" w:styleId="lead">
    <w:name w:val="lead"/>
    <w:basedOn w:val="Normal"/>
    <w:rsid w:val="001E61A0"/>
    <w:pPr>
      <w:autoSpaceDE w:val="0"/>
      <w:autoSpaceDN w:val="0"/>
      <w:adjustRightInd w:val="0"/>
      <w:spacing w:line="120" w:lineRule="atLeast"/>
    </w:pPr>
    <w:rPr>
      <w:rFonts w:ascii="Helvetica" w:hAnsi="Helvetica"/>
      <w:spacing w:val="0"/>
      <w:sz w:val="12"/>
      <w:szCs w:val="12"/>
    </w:rPr>
  </w:style>
  <w:style w:type="paragraph" w:customStyle="1" w:styleId="BodyText1">
    <w:name w:val="Body Text1"/>
    <w:rsid w:val="001E61A0"/>
    <w:pPr>
      <w:autoSpaceDE w:val="0"/>
      <w:autoSpaceDN w:val="0"/>
      <w:adjustRightInd w:val="0"/>
      <w:spacing w:line="220" w:lineRule="atLeast"/>
      <w:jc w:val="both"/>
    </w:pPr>
    <w:rPr>
      <w:rFonts w:ascii="Arial" w:hAnsi="Arial" w:cs="Arial"/>
      <w:color w:val="000000"/>
    </w:rPr>
  </w:style>
  <w:style w:type="character" w:styleId="Hyperlink">
    <w:name w:val="Hyperlink"/>
    <w:basedOn w:val="DefaultParagraphFont"/>
    <w:rsid w:val="001E61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nger\Application%20Data\Microsoft\Templates\Quarterly%20earnings%20press%20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Quarterly earnings press release.dot</Template>
  <TotalTime>223</TotalTime>
  <Pages>2</Pages>
  <Words>568</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Galvagni</dc:creator>
  <cp:lastModifiedBy>Ginger Dreyer</cp:lastModifiedBy>
  <cp:revision>5</cp:revision>
  <cp:lastPrinted>2013-04-05T18:12:00Z</cp:lastPrinted>
  <dcterms:created xsi:type="dcterms:W3CDTF">2019-04-30T17:48:00Z</dcterms:created>
  <dcterms:modified xsi:type="dcterms:W3CDTF">2019-05-13T19:07:00Z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TC010197751033</vt:lpwstr>
  </property>
</Properties>
</file>